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50" w:rsidRPr="006F7564" w:rsidRDefault="00950EBB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                                            </w:t>
      </w:r>
      <w:r w:rsidR="00E501F0" w:rsidRPr="006F7564">
        <w:rPr>
          <w:sz w:val="24"/>
          <w:szCs w:val="24"/>
          <w:lang w:val="bg-BG"/>
        </w:rPr>
        <w:t xml:space="preserve">            </w:t>
      </w:r>
      <w:r w:rsidRPr="006F7564">
        <w:rPr>
          <w:sz w:val="24"/>
          <w:szCs w:val="24"/>
          <w:lang w:val="bg-BG"/>
        </w:rPr>
        <w:t xml:space="preserve"> </w:t>
      </w:r>
      <w:r w:rsidR="00E501F0" w:rsidRPr="006F7564">
        <w:rPr>
          <w:sz w:val="24"/>
          <w:szCs w:val="24"/>
          <w:lang w:val="bg-BG"/>
        </w:rPr>
        <w:t xml:space="preserve">Отчет </w:t>
      </w:r>
      <w:r w:rsidRPr="006F7564">
        <w:rPr>
          <w:sz w:val="24"/>
          <w:szCs w:val="24"/>
          <w:lang w:val="bg-BG"/>
        </w:rPr>
        <w:t xml:space="preserve"> за дейността на </w:t>
      </w:r>
    </w:p>
    <w:p w:rsidR="00950EBB" w:rsidRPr="006F7564" w:rsidRDefault="00950EBB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                       Народно читалище „Пробуда-1926”-с.Големаново</w:t>
      </w:r>
    </w:p>
    <w:p w:rsidR="00950EBB" w:rsidRPr="006F7564" w:rsidRDefault="00950EBB" w:rsidP="008C7C30">
      <w:pPr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                                              Общ.Кула,</w:t>
      </w:r>
      <w:proofErr w:type="spellStart"/>
      <w:r w:rsidRPr="006F7564">
        <w:rPr>
          <w:sz w:val="24"/>
          <w:szCs w:val="24"/>
          <w:lang w:val="bg-BG"/>
        </w:rPr>
        <w:t>обл</w:t>
      </w:r>
      <w:proofErr w:type="spellEnd"/>
      <w:r w:rsidRPr="006F7564">
        <w:rPr>
          <w:sz w:val="24"/>
          <w:szCs w:val="24"/>
          <w:lang w:val="bg-BG"/>
        </w:rPr>
        <w:t>.Видин</w:t>
      </w:r>
      <w:r w:rsidR="006679F9">
        <w:rPr>
          <w:sz w:val="24"/>
          <w:szCs w:val="24"/>
          <w:lang w:val="bg-BG"/>
        </w:rPr>
        <w:t xml:space="preserve"> за 2019</w:t>
      </w:r>
      <w:r w:rsidR="00D06340">
        <w:rPr>
          <w:sz w:val="24"/>
          <w:szCs w:val="24"/>
          <w:lang w:val="bg-BG"/>
        </w:rPr>
        <w:t>г.</w:t>
      </w:r>
    </w:p>
    <w:p w:rsidR="00950EBB" w:rsidRPr="006F7564" w:rsidRDefault="00950EBB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</w:p>
    <w:p w:rsidR="00950EBB" w:rsidRPr="006F7564" w:rsidRDefault="00950EBB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>Основна цел: Да запазва и развива традиционните форми на читалищната дейност/празници</w:t>
      </w:r>
    </w:p>
    <w:p w:rsidR="00950EBB" w:rsidRPr="006F7564" w:rsidRDefault="008C17F4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>м</w:t>
      </w:r>
      <w:r w:rsidR="00950EBB" w:rsidRPr="006F7564">
        <w:rPr>
          <w:sz w:val="24"/>
          <w:szCs w:val="24"/>
          <w:lang w:val="bg-BG"/>
        </w:rPr>
        <w:t>естни обичай,библиотечна работа/</w:t>
      </w:r>
      <w:r w:rsidRPr="006F7564">
        <w:rPr>
          <w:sz w:val="24"/>
          <w:szCs w:val="24"/>
          <w:lang w:val="bg-BG"/>
        </w:rPr>
        <w:t>.</w:t>
      </w:r>
    </w:p>
    <w:p w:rsidR="008C17F4" w:rsidRPr="006F7564" w:rsidRDefault="008C17F4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>Дейността на Народно читалище”Про</w:t>
      </w:r>
      <w:r w:rsidR="006679F9">
        <w:rPr>
          <w:sz w:val="24"/>
          <w:szCs w:val="24"/>
          <w:lang w:val="bg-BG"/>
        </w:rPr>
        <w:t>буда-1926”с.Големаново през 2019</w:t>
      </w:r>
      <w:r w:rsidRPr="006F7564">
        <w:rPr>
          <w:sz w:val="24"/>
          <w:szCs w:val="24"/>
          <w:lang w:val="bg-BG"/>
        </w:rPr>
        <w:t xml:space="preserve"> г бе подчинена на</w:t>
      </w:r>
    </w:p>
    <w:p w:rsidR="008C17F4" w:rsidRPr="006F7564" w:rsidRDefault="008C17F4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изискванията на Закона за народните </w:t>
      </w:r>
      <w:proofErr w:type="spellStart"/>
      <w:r w:rsidRPr="006F7564">
        <w:rPr>
          <w:sz w:val="24"/>
          <w:szCs w:val="24"/>
          <w:lang w:val="bg-BG"/>
        </w:rPr>
        <w:t>читатища</w:t>
      </w:r>
      <w:proofErr w:type="spellEnd"/>
      <w:r w:rsidRPr="006F7564">
        <w:rPr>
          <w:sz w:val="24"/>
          <w:szCs w:val="24"/>
          <w:lang w:val="bg-BG"/>
        </w:rPr>
        <w:t>,Устава,Бюджета.</w:t>
      </w:r>
    </w:p>
    <w:p w:rsidR="008C17F4" w:rsidRPr="006F7564" w:rsidRDefault="008C17F4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През годината се работеше по план-график за дейностите,културен календар,планове за </w:t>
      </w:r>
    </w:p>
    <w:p w:rsidR="008C17F4" w:rsidRPr="006F7564" w:rsidRDefault="008C17F4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>различни мероприятия,съобразени с възможностите за финансиране.</w:t>
      </w:r>
    </w:p>
    <w:p w:rsidR="00195870" w:rsidRDefault="006679F9" w:rsidP="00195870">
      <w:pPr>
        <w:spacing w:after="0" w:line="240" w:lineRule="auto"/>
        <w:ind w:left="-270" w:right="-15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През 2019</w:t>
      </w:r>
      <w:r w:rsidR="008C17F4" w:rsidRPr="006F7564">
        <w:rPr>
          <w:sz w:val="24"/>
          <w:szCs w:val="24"/>
          <w:lang w:val="bg-BG"/>
        </w:rPr>
        <w:t xml:space="preserve"> г са</w:t>
      </w:r>
      <w:r w:rsidR="00E501F0" w:rsidRPr="006F7564">
        <w:rPr>
          <w:sz w:val="24"/>
          <w:szCs w:val="24"/>
          <w:lang w:val="bg-BG"/>
        </w:rPr>
        <w:t xml:space="preserve"> организирани и проведени общо 4/четири</w:t>
      </w:r>
      <w:r w:rsidR="008C17F4" w:rsidRPr="006F7564">
        <w:rPr>
          <w:sz w:val="24"/>
          <w:szCs w:val="24"/>
          <w:lang w:val="bg-BG"/>
        </w:rPr>
        <w:t>/ мероприятия,това са :</w:t>
      </w:r>
    </w:p>
    <w:p w:rsidR="00BD7CB9" w:rsidRPr="004908D5" w:rsidRDefault="00BD7CB9" w:rsidP="00195870">
      <w:pPr>
        <w:spacing w:after="0" w:line="240" w:lineRule="auto"/>
        <w:ind w:left="-270" w:right="-15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-</w:t>
      </w:r>
      <w:proofErr w:type="spellStart"/>
      <w:r>
        <w:rPr>
          <w:sz w:val="24"/>
          <w:szCs w:val="24"/>
          <w:lang w:val="bg-BG"/>
        </w:rPr>
        <w:t>Осмомартенса</w:t>
      </w:r>
      <w:proofErr w:type="spellEnd"/>
      <w:r>
        <w:rPr>
          <w:sz w:val="24"/>
          <w:szCs w:val="24"/>
          <w:lang w:val="bg-BG"/>
        </w:rPr>
        <w:t xml:space="preserve"> вечер</w:t>
      </w:r>
      <w:r w:rsidRPr="00BD7CB9">
        <w:rPr>
          <w:sz w:val="24"/>
          <w:szCs w:val="24"/>
        </w:rPr>
        <w:t xml:space="preserve"> </w:t>
      </w:r>
      <w:r w:rsidR="00195870">
        <w:rPr>
          <w:sz w:val="24"/>
          <w:szCs w:val="24"/>
        </w:rPr>
        <w:t>–П</w:t>
      </w:r>
      <w:proofErr w:type="spellStart"/>
      <w:r w:rsidR="00195870">
        <w:rPr>
          <w:sz w:val="24"/>
          <w:szCs w:val="24"/>
          <w:lang w:val="bg-BG"/>
        </w:rPr>
        <w:t>оканват</w:t>
      </w:r>
      <w:proofErr w:type="spellEnd"/>
      <w:r w:rsidR="00195870">
        <w:rPr>
          <w:sz w:val="24"/>
          <w:szCs w:val="24"/>
          <w:lang w:val="bg-BG"/>
        </w:rPr>
        <w:t xml:space="preserve"> се </w:t>
      </w:r>
      <w:r w:rsidR="00195870">
        <w:rPr>
          <w:sz w:val="24"/>
          <w:szCs w:val="24"/>
        </w:rPr>
        <w:t xml:space="preserve"> </w:t>
      </w:r>
      <w:proofErr w:type="spellStart"/>
      <w:r w:rsidR="00195870">
        <w:rPr>
          <w:sz w:val="24"/>
          <w:szCs w:val="24"/>
        </w:rPr>
        <w:t>жени</w:t>
      </w:r>
      <w:proofErr w:type="spellEnd"/>
      <w:r w:rsidR="00195870">
        <w:rPr>
          <w:sz w:val="24"/>
          <w:szCs w:val="24"/>
          <w:lang w:val="bg-BG"/>
        </w:rPr>
        <w:t>-</w:t>
      </w:r>
      <w:r w:rsidR="00195870">
        <w:rPr>
          <w:sz w:val="24"/>
          <w:szCs w:val="24"/>
        </w:rPr>
        <w:t xml:space="preserve"> </w:t>
      </w:r>
      <w:r w:rsidR="00195870">
        <w:rPr>
          <w:sz w:val="24"/>
          <w:szCs w:val="24"/>
          <w:lang w:val="bg-BG"/>
        </w:rPr>
        <w:t>млади и стари,от различни етноси.</w:t>
      </w:r>
      <w:r w:rsidR="00195870">
        <w:rPr>
          <w:sz w:val="24"/>
          <w:szCs w:val="24"/>
        </w:rPr>
        <w:t xml:space="preserve">  </w:t>
      </w:r>
      <w:r w:rsidR="004908D5">
        <w:rPr>
          <w:sz w:val="24"/>
          <w:szCs w:val="24"/>
          <w:lang w:val="bg-BG"/>
        </w:rPr>
        <w:t>Всяка от дамите получи по малък сувенир от ръководството на читалището</w:t>
      </w:r>
      <w:r w:rsidRPr="00BD7CB9">
        <w:rPr>
          <w:sz w:val="24"/>
          <w:szCs w:val="24"/>
        </w:rPr>
        <w:t>.</w:t>
      </w:r>
      <w:r w:rsidR="004908D5">
        <w:rPr>
          <w:sz w:val="24"/>
          <w:szCs w:val="24"/>
          <w:lang w:val="bg-BG"/>
        </w:rPr>
        <w:t xml:space="preserve">Присъстващите бяха поздравени със стихове на Лиляна Стефанова,Недялко Йорданов.На фона на нежната лирична музика дамите се почерпиха със сладки с пожелание за здраве и късмет.   </w:t>
      </w:r>
    </w:p>
    <w:p w:rsidR="008C17F4" w:rsidRPr="00077F13" w:rsidRDefault="00195870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8C17F4" w:rsidRPr="006F7564">
        <w:rPr>
          <w:sz w:val="24"/>
          <w:szCs w:val="24"/>
          <w:lang w:val="bg-BG"/>
        </w:rPr>
        <w:t xml:space="preserve"> -</w:t>
      </w:r>
      <w:proofErr w:type="spellStart"/>
      <w:r w:rsidR="008C17F4" w:rsidRPr="006F7564">
        <w:rPr>
          <w:sz w:val="24"/>
          <w:szCs w:val="24"/>
          <w:lang w:val="bg-BG"/>
        </w:rPr>
        <w:t>Межународен</w:t>
      </w:r>
      <w:proofErr w:type="spellEnd"/>
      <w:r w:rsidR="00077F13">
        <w:rPr>
          <w:sz w:val="24"/>
          <w:szCs w:val="24"/>
          <w:lang w:val="bg-BG"/>
        </w:rPr>
        <w:t xml:space="preserve"> </w:t>
      </w:r>
      <w:r w:rsidR="008C17F4" w:rsidRPr="006F7564">
        <w:rPr>
          <w:sz w:val="24"/>
          <w:szCs w:val="24"/>
          <w:lang w:val="bg-BG"/>
        </w:rPr>
        <w:t xml:space="preserve"> ден на детето</w:t>
      </w:r>
      <w:r w:rsidR="00BD7CB9" w:rsidRPr="00BD7CB9">
        <w:rPr>
          <w:sz w:val="24"/>
          <w:szCs w:val="24"/>
          <w:lang w:val="bg-BG"/>
        </w:rPr>
        <w:t>-</w:t>
      </w:r>
      <w:r w:rsidR="00BD7CB9" w:rsidRPr="00BD7CB9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</w:t>
      </w:r>
      <w:r w:rsidR="00077F13">
        <w:rPr>
          <w:sz w:val="24"/>
          <w:szCs w:val="24"/>
          <w:lang w:val="bg-BG"/>
        </w:rPr>
        <w:t xml:space="preserve">Празникът протича с </w:t>
      </w:r>
      <w:proofErr w:type="spellStart"/>
      <w:r w:rsidR="00BD7CB9" w:rsidRPr="00BD7CB9">
        <w:rPr>
          <w:sz w:val="24"/>
          <w:szCs w:val="24"/>
        </w:rPr>
        <w:t>де</w:t>
      </w:r>
      <w:r w:rsidR="006679F9">
        <w:rPr>
          <w:sz w:val="24"/>
          <w:szCs w:val="24"/>
        </w:rPr>
        <w:t>тско</w:t>
      </w:r>
      <w:proofErr w:type="spellEnd"/>
      <w:r w:rsidR="006679F9">
        <w:rPr>
          <w:sz w:val="24"/>
          <w:szCs w:val="24"/>
        </w:rPr>
        <w:t xml:space="preserve"> </w:t>
      </w:r>
      <w:r w:rsidR="006679F9">
        <w:rPr>
          <w:sz w:val="24"/>
          <w:szCs w:val="24"/>
          <w:lang w:val="bg-BG"/>
        </w:rPr>
        <w:t>парти</w:t>
      </w:r>
      <w:r w:rsidR="00077F13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награди</w:t>
      </w:r>
      <w:proofErr w:type="spellEnd"/>
      <w:r>
        <w:rPr>
          <w:sz w:val="24"/>
          <w:szCs w:val="24"/>
        </w:rPr>
        <w:t xml:space="preserve"> </w:t>
      </w:r>
      <w:r w:rsidR="00077F13">
        <w:rPr>
          <w:sz w:val="24"/>
          <w:szCs w:val="24"/>
          <w:lang w:val="bg-BG"/>
        </w:rPr>
        <w:t>и лакомства за всяко дете.</w:t>
      </w:r>
    </w:p>
    <w:p w:rsidR="008C17F4" w:rsidRPr="006F7564" w:rsidRDefault="008C17F4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 -</w:t>
      </w:r>
      <w:r w:rsidR="00DD4EB8" w:rsidRPr="006F7564">
        <w:rPr>
          <w:sz w:val="24"/>
          <w:szCs w:val="24"/>
          <w:lang w:val="bg-BG"/>
        </w:rPr>
        <w:t>Мероприятия свързани с тради</w:t>
      </w:r>
      <w:r w:rsidR="00BD7CB9">
        <w:rPr>
          <w:sz w:val="24"/>
          <w:szCs w:val="24"/>
          <w:lang w:val="bg-BG"/>
        </w:rPr>
        <w:t>ционния селски събор през м.Юли-</w:t>
      </w:r>
      <w:r w:rsidR="00077F13">
        <w:rPr>
          <w:sz w:val="24"/>
          <w:szCs w:val="24"/>
          <w:lang w:val="bg-BG"/>
        </w:rPr>
        <w:t>поканване на оркестър за събора.</w:t>
      </w:r>
    </w:p>
    <w:p w:rsidR="00BD7CB9" w:rsidRPr="00195870" w:rsidRDefault="00906042" w:rsidP="00195870">
      <w:pPr>
        <w:tabs>
          <w:tab w:val="left" w:pos="-270"/>
        </w:tabs>
        <w:spacing w:after="0" w:line="240" w:lineRule="auto"/>
        <w:ind w:left="-360"/>
        <w:rPr>
          <w:sz w:val="24"/>
          <w:szCs w:val="24"/>
        </w:rPr>
      </w:pPr>
      <w:r w:rsidRPr="00195870">
        <w:rPr>
          <w:sz w:val="24"/>
          <w:szCs w:val="24"/>
          <w:lang w:val="bg-BG"/>
        </w:rPr>
        <w:t xml:space="preserve"> </w:t>
      </w:r>
      <w:r w:rsidR="00DD4EB8" w:rsidRPr="00195870">
        <w:rPr>
          <w:sz w:val="24"/>
          <w:szCs w:val="24"/>
          <w:lang w:val="bg-BG"/>
        </w:rPr>
        <w:t xml:space="preserve"> -Коледни и новогодишни празници</w:t>
      </w:r>
      <w:r w:rsidR="00BD7CB9" w:rsidRPr="00195870">
        <w:rPr>
          <w:sz w:val="24"/>
          <w:szCs w:val="24"/>
          <w:lang w:val="bg-BG"/>
        </w:rPr>
        <w:t>-</w:t>
      </w:r>
      <w:r w:rsidR="00BD7CB9" w:rsidRPr="00195870">
        <w:rPr>
          <w:sz w:val="32"/>
          <w:szCs w:val="32"/>
        </w:rPr>
        <w:t xml:space="preserve"> </w:t>
      </w:r>
      <w:proofErr w:type="spellStart"/>
      <w:r w:rsidR="00BD7CB9" w:rsidRPr="00195870">
        <w:rPr>
          <w:sz w:val="24"/>
          <w:szCs w:val="24"/>
        </w:rPr>
        <w:t>посрещане</w:t>
      </w:r>
      <w:proofErr w:type="spellEnd"/>
      <w:r w:rsidR="00BD7CB9" w:rsidRPr="00195870">
        <w:rPr>
          <w:sz w:val="24"/>
          <w:szCs w:val="24"/>
        </w:rPr>
        <w:t xml:space="preserve"> на   </w:t>
      </w:r>
      <w:proofErr w:type="spellStart"/>
      <w:r w:rsidR="00BD7CB9" w:rsidRPr="00195870">
        <w:rPr>
          <w:sz w:val="24"/>
          <w:szCs w:val="24"/>
        </w:rPr>
        <w:t>Дядо</w:t>
      </w:r>
      <w:proofErr w:type="spellEnd"/>
      <w:r w:rsidR="00BD7CB9" w:rsidRPr="00195870">
        <w:rPr>
          <w:sz w:val="24"/>
          <w:szCs w:val="24"/>
        </w:rPr>
        <w:t xml:space="preserve"> </w:t>
      </w:r>
      <w:proofErr w:type="spellStart"/>
      <w:r w:rsidR="00BD7CB9" w:rsidRPr="00195870">
        <w:rPr>
          <w:sz w:val="24"/>
          <w:szCs w:val="24"/>
        </w:rPr>
        <w:t>Коледа-раздаване</w:t>
      </w:r>
      <w:proofErr w:type="spellEnd"/>
      <w:r w:rsidR="00BD7CB9" w:rsidRPr="00195870">
        <w:rPr>
          <w:sz w:val="24"/>
          <w:szCs w:val="24"/>
        </w:rPr>
        <w:t xml:space="preserve"> на </w:t>
      </w:r>
      <w:proofErr w:type="spellStart"/>
      <w:r w:rsidR="00BD7CB9" w:rsidRPr="00195870">
        <w:rPr>
          <w:sz w:val="24"/>
          <w:szCs w:val="24"/>
        </w:rPr>
        <w:t>подаръци</w:t>
      </w:r>
      <w:proofErr w:type="spellEnd"/>
      <w:r w:rsidR="00BD7CB9" w:rsidRPr="00195870">
        <w:rPr>
          <w:sz w:val="24"/>
          <w:szCs w:val="24"/>
        </w:rPr>
        <w:t xml:space="preserve"> и </w:t>
      </w:r>
      <w:proofErr w:type="spellStart"/>
      <w:r w:rsidR="00BD7CB9" w:rsidRPr="00195870">
        <w:rPr>
          <w:sz w:val="24"/>
          <w:szCs w:val="24"/>
        </w:rPr>
        <w:t>лакомства</w:t>
      </w:r>
      <w:proofErr w:type="spellEnd"/>
      <w:r w:rsidR="00BD7CB9" w:rsidRPr="00195870">
        <w:rPr>
          <w:sz w:val="24"/>
          <w:szCs w:val="24"/>
        </w:rPr>
        <w:t>.</w:t>
      </w:r>
    </w:p>
    <w:p w:rsidR="00DD4EB8" w:rsidRPr="006F7564" w:rsidRDefault="00195870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Детска дискотека.</w:t>
      </w:r>
    </w:p>
    <w:p w:rsidR="001D32C8" w:rsidRPr="006F7564" w:rsidRDefault="00BB5E05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>Читалищната библиотека при читалището разполага</w:t>
      </w:r>
      <w:r w:rsidR="006679F9">
        <w:rPr>
          <w:sz w:val="24"/>
          <w:szCs w:val="24"/>
          <w:lang w:val="bg-BG"/>
        </w:rPr>
        <w:t xml:space="preserve"> с 3740</w:t>
      </w:r>
      <w:r w:rsidR="001D32C8" w:rsidRPr="006F7564">
        <w:rPr>
          <w:sz w:val="24"/>
          <w:szCs w:val="24"/>
          <w:lang w:val="bg-BG"/>
        </w:rPr>
        <w:t xml:space="preserve"> документа/тома,книги/.Осигурен е постоянен</w:t>
      </w:r>
      <w:r w:rsidR="00985BBA">
        <w:rPr>
          <w:sz w:val="24"/>
          <w:szCs w:val="24"/>
          <w:lang w:val="bg-BG"/>
        </w:rPr>
        <w:t xml:space="preserve"> </w:t>
      </w:r>
      <w:r w:rsidR="001D32C8" w:rsidRPr="006F7564">
        <w:rPr>
          <w:sz w:val="24"/>
          <w:szCs w:val="24"/>
          <w:lang w:val="bg-BG"/>
        </w:rPr>
        <w:t>безплатен достъп до художествена и специализирана литература,периодичен печат.</w:t>
      </w:r>
    </w:p>
    <w:p w:rsidR="001D32C8" w:rsidRPr="006F7564" w:rsidRDefault="001D32C8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Редовно според </w:t>
      </w:r>
      <w:proofErr w:type="spellStart"/>
      <w:r w:rsidRPr="006F7564">
        <w:rPr>
          <w:sz w:val="24"/>
          <w:szCs w:val="24"/>
          <w:lang w:val="bg-BG"/>
        </w:rPr>
        <w:t>възожностите</w:t>
      </w:r>
      <w:proofErr w:type="spellEnd"/>
      <w:r w:rsidRPr="006F7564">
        <w:rPr>
          <w:sz w:val="24"/>
          <w:szCs w:val="24"/>
          <w:lang w:val="bg-BG"/>
        </w:rPr>
        <w:t xml:space="preserve"> се закупува художествена литература.Читалището получава дарение на книги</w:t>
      </w:r>
      <w:r w:rsidR="00985BBA">
        <w:rPr>
          <w:sz w:val="24"/>
          <w:szCs w:val="24"/>
          <w:lang w:val="bg-BG"/>
        </w:rPr>
        <w:t xml:space="preserve"> </w:t>
      </w:r>
      <w:r w:rsidRPr="006F7564">
        <w:rPr>
          <w:sz w:val="24"/>
          <w:szCs w:val="24"/>
          <w:lang w:val="bg-BG"/>
        </w:rPr>
        <w:t>от доброволни дарители.</w:t>
      </w:r>
      <w:r w:rsidR="00E501F0" w:rsidRPr="006F7564">
        <w:rPr>
          <w:sz w:val="24"/>
          <w:szCs w:val="24"/>
          <w:lang w:val="bg-BG"/>
        </w:rPr>
        <w:t>Читалището разполага и със собствена земя.</w:t>
      </w:r>
    </w:p>
    <w:p w:rsidR="001D32C8" w:rsidRPr="006F7564" w:rsidRDefault="006679F9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2019 са проведени 3</w:t>
      </w:r>
      <w:r w:rsidR="001D32C8" w:rsidRPr="006F7564">
        <w:rPr>
          <w:sz w:val="24"/>
          <w:szCs w:val="24"/>
          <w:lang w:val="bg-BG"/>
        </w:rPr>
        <w:t xml:space="preserve"> заседания</w:t>
      </w:r>
      <w:r w:rsidR="003B6D7A" w:rsidRPr="006F7564">
        <w:rPr>
          <w:sz w:val="24"/>
          <w:szCs w:val="24"/>
          <w:lang w:val="bg-BG"/>
        </w:rPr>
        <w:t>:</w:t>
      </w:r>
    </w:p>
    <w:p w:rsidR="003B6D7A" w:rsidRPr="006F7564" w:rsidRDefault="003B6D7A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    -Приемане бюджет на Читалището;</w:t>
      </w:r>
    </w:p>
    <w:p w:rsidR="003B6D7A" w:rsidRPr="006F7564" w:rsidRDefault="003B6D7A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    -Приемане планове на читалищното настоятелство;</w:t>
      </w:r>
    </w:p>
    <w:p w:rsidR="003B6D7A" w:rsidRPr="006F7564" w:rsidRDefault="003B6D7A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    -Приемане програма за провеждане на културни мероприятия,приемане културен календар </w:t>
      </w:r>
    </w:p>
    <w:p w:rsidR="003B6D7A" w:rsidRPr="006F7564" w:rsidRDefault="003B6D7A" w:rsidP="00950EBB">
      <w:pPr>
        <w:spacing w:after="0" w:line="240" w:lineRule="auto"/>
        <w:ind w:left="-270" w:right="-157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>на читалището.</w:t>
      </w:r>
      <w:r w:rsidR="00906042" w:rsidRPr="00985BBA">
        <w:rPr>
          <w:sz w:val="24"/>
          <w:szCs w:val="24"/>
          <w:lang w:val="bg-BG"/>
        </w:rPr>
        <w:t xml:space="preserve"> </w:t>
      </w:r>
      <w:r w:rsidR="00906042" w:rsidRPr="00985BBA">
        <w:rPr>
          <w:rFonts w:ascii="Calibri" w:eastAsia="Calibri" w:hAnsi="Calibri" w:cs="Times New Roman"/>
          <w:sz w:val="24"/>
          <w:szCs w:val="24"/>
          <w:lang w:val="bg-BG"/>
        </w:rPr>
        <w:t xml:space="preserve">За отчитане на предоставените субсидии, своевременно са изготвяни надлежно изискваните документи, които са предоставяни в  „ФСД” при Община Кула. </w:t>
      </w:r>
    </w:p>
    <w:p w:rsidR="00906042" w:rsidRPr="00985BBA" w:rsidRDefault="00906042" w:rsidP="00906042">
      <w:pPr>
        <w:jc w:val="both"/>
        <w:rPr>
          <w:rFonts w:ascii="Calibri" w:eastAsia="Calibri" w:hAnsi="Calibri" w:cs="Times New Roman"/>
          <w:sz w:val="24"/>
          <w:szCs w:val="24"/>
          <w:lang w:val="bg-BG"/>
        </w:rPr>
      </w:pPr>
      <w:r w:rsidRPr="00985BBA">
        <w:rPr>
          <w:rFonts w:ascii="Calibri" w:eastAsia="Calibri" w:hAnsi="Calibri" w:cs="Times New Roman"/>
          <w:sz w:val="24"/>
          <w:szCs w:val="24"/>
          <w:lang w:val="bg-BG"/>
        </w:rPr>
        <w:t>Това са най-важните фактори и параметри от работа</w:t>
      </w:r>
      <w:r w:rsidRPr="00985BBA">
        <w:rPr>
          <w:sz w:val="24"/>
          <w:szCs w:val="24"/>
          <w:lang w:val="bg-BG"/>
        </w:rPr>
        <w:t>та на Народно читалище „Про</w:t>
      </w:r>
      <w:r w:rsidRPr="006F7564">
        <w:rPr>
          <w:sz w:val="24"/>
          <w:szCs w:val="24"/>
          <w:lang w:val="bg-BG"/>
        </w:rPr>
        <w:t>буда</w:t>
      </w:r>
      <w:r w:rsidRPr="00985BBA">
        <w:rPr>
          <w:sz w:val="24"/>
          <w:szCs w:val="24"/>
          <w:lang w:val="bg-BG"/>
        </w:rPr>
        <w:t>-1</w:t>
      </w:r>
      <w:r w:rsidRPr="006F7564">
        <w:rPr>
          <w:sz w:val="24"/>
          <w:szCs w:val="24"/>
          <w:lang w:val="bg-BG"/>
        </w:rPr>
        <w:t>926</w:t>
      </w:r>
      <w:r w:rsidRPr="00985BBA">
        <w:rPr>
          <w:sz w:val="24"/>
          <w:szCs w:val="24"/>
          <w:lang w:val="bg-BG"/>
        </w:rPr>
        <w:t xml:space="preserve">” </w:t>
      </w:r>
      <w:r w:rsidRPr="006F7564">
        <w:rPr>
          <w:sz w:val="24"/>
          <w:szCs w:val="24"/>
          <w:lang w:val="bg-BG"/>
        </w:rPr>
        <w:t xml:space="preserve">с.Големаново </w:t>
      </w:r>
      <w:r w:rsidRPr="00985BBA">
        <w:rPr>
          <w:rFonts w:ascii="Calibri" w:eastAsia="Calibri" w:hAnsi="Calibri" w:cs="Times New Roman"/>
          <w:sz w:val="24"/>
          <w:szCs w:val="24"/>
          <w:lang w:val="bg-BG"/>
        </w:rPr>
        <w:t xml:space="preserve"> за </w:t>
      </w:r>
      <w:r w:rsidRPr="006F7564">
        <w:rPr>
          <w:sz w:val="24"/>
          <w:szCs w:val="24"/>
          <w:lang w:val="bg-BG"/>
        </w:rPr>
        <w:t xml:space="preserve"> </w:t>
      </w:r>
      <w:r w:rsidRPr="00985BBA">
        <w:rPr>
          <w:rFonts w:ascii="Calibri" w:eastAsia="Calibri" w:hAnsi="Calibri" w:cs="Times New Roman"/>
          <w:sz w:val="24"/>
          <w:szCs w:val="24"/>
          <w:lang w:val="bg-BG"/>
        </w:rPr>
        <w:t>201</w:t>
      </w:r>
      <w:r w:rsidR="006679F9">
        <w:rPr>
          <w:sz w:val="24"/>
          <w:szCs w:val="24"/>
          <w:lang w:val="bg-BG"/>
        </w:rPr>
        <w:t>9</w:t>
      </w:r>
      <w:r w:rsidRPr="00985BBA">
        <w:rPr>
          <w:rFonts w:ascii="Calibri" w:eastAsia="Calibri" w:hAnsi="Calibri" w:cs="Times New Roman"/>
          <w:sz w:val="24"/>
          <w:szCs w:val="24"/>
          <w:lang w:val="bg-BG"/>
        </w:rPr>
        <w:t xml:space="preserve"> г.</w:t>
      </w:r>
    </w:p>
    <w:p w:rsidR="00E93F8D" w:rsidRPr="006F7564" w:rsidRDefault="00E93F8D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906042" w:rsidRPr="006F7564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</w:t>
      </w:r>
      <w:r w:rsidR="00E6056F" w:rsidRPr="006F7564">
        <w:rPr>
          <w:sz w:val="24"/>
          <w:szCs w:val="24"/>
          <w:lang w:val="bg-BG"/>
        </w:rPr>
        <w:t xml:space="preserve">     </w:t>
      </w:r>
      <w:r w:rsidRPr="006F7564">
        <w:rPr>
          <w:sz w:val="24"/>
          <w:szCs w:val="24"/>
          <w:lang w:val="bg-BG"/>
        </w:rPr>
        <w:t xml:space="preserve"> </w:t>
      </w:r>
      <w:r w:rsidR="00906042" w:rsidRPr="006F7564">
        <w:rPr>
          <w:sz w:val="24"/>
          <w:szCs w:val="24"/>
          <w:lang w:val="bg-BG"/>
        </w:rPr>
        <w:t>Секретар:</w:t>
      </w:r>
    </w:p>
    <w:p w:rsidR="00E93F8D" w:rsidRPr="006F7564" w:rsidRDefault="00793270" w:rsidP="00793270">
      <w:pPr>
        <w:tabs>
          <w:tab w:val="left" w:pos="8284"/>
        </w:tabs>
        <w:spacing w:after="0" w:line="240" w:lineRule="auto"/>
        <w:rPr>
          <w:sz w:val="24"/>
          <w:szCs w:val="24"/>
          <w:lang w:val="bg-BG"/>
        </w:rPr>
      </w:pPr>
      <w:r w:rsidRPr="006F7564">
        <w:rPr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/Ц.Маркова/</w:t>
      </w:r>
    </w:p>
    <w:p w:rsidR="00E93F8D" w:rsidRDefault="00E93F8D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E93F8D" w:rsidRDefault="00E93F8D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E93F8D" w:rsidRDefault="00E93F8D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E93F8D" w:rsidRDefault="00E93F8D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6F7564" w:rsidRDefault="006F7564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6F7564" w:rsidRDefault="006F7564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6F7564" w:rsidRDefault="006F7564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6F7564" w:rsidRDefault="006F7564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p w:rsidR="000E4BC2" w:rsidRPr="000D36A2" w:rsidRDefault="000E4BC2" w:rsidP="000E4BC2">
      <w:pPr>
        <w:spacing w:after="0" w:line="240" w:lineRule="auto"/>
        <w:ind w:left="-270" w:firstLine="270"/>
        <w:rPr>
          <w:sz w:val="52"/>
          <w:szCs w:val="52"/>
        </w:rPr>
      </w:pPr>
      <w:r w:rsidRPr="00032263">
        <w:rPr>
          <w:sz w:val="44"/>
          <w:szCs w:val="44"/>
        </w:rPr>
        <w:lastRenderedPageBreak/>
        <w:t xml:space="preserve">   </w:t>
      </w:r>
      <w:r>
        <w:rPr>
          <w:sz w:val="44"/>
          <w:szCs w:val="44"/>
        </w:rPr>
        <w:t xml:space="preserve">                      </w:t>
      </w:r>
      <w:r w:rsidRPr="00032263">
        <w:rPr>
          <w:sz w:val="44"/>
          <w:szCs w:val="44"/>
        </w:rPr>
        <w:t xml:space="preserve">     </w:t>
      </w:r>
      <w:proofErr w:type="spellStart"/>
      <w:r w:rsidRPr="000D36A2">
        <w:rPr>
          <w:sz w:val="52"/>
          <w:szCs w:val="52"/>
        </w:rPr>
        <w:t>Културен</w:t>
      </w:r>
      <w:proofErr w:type="spellEnd"/>
      <w:r w:rsidRPr="000D36A2">
        <w:rPr>
          <w:sz w:val="52"/>
          <w:szCs w:val="52"/>
        </w:rPr>
        <w:t xml:space="preserve"> </w:t>
      </w:r>
      <w:proofErr w:type="spellStart"/>
      <w:r w:rsidRPr="000D36A2">
        <w:rPr>
          <w:sz w:val="52"/>
          <w:szCs w:val="52"/>
        </w:rPr>
        <w:t>календар</w:t>
      </w:r>
      <w:proofErr w:type="spellEnd"/>
    </w:p>
    <w:p w:rsidR="000E4BC2" w:rsidRPr="000D36A2" w:rsidRDefault="000E4BC2" w:rsidP="000E4BC2">
      <w:pPr>
        <w:spacing w:after="0" w:line="240" w:lineRule="auto"/>
        <w:ind w:left="-270" w:firstLine="270"/>
        <w:rPr>
          <w:sz w:val="20"/>
          <w:szCs w:val="20"/>
        </w:rPr>
      </w:pPr>
    </w:p>
    <w:p w:rsidR="000E4BC2" w:rsidRPr="009232D2" w:rsidRDefault="000E4BC2" w:rsidP="000E4BC2">
      <w:pPr>
        <w:spacing w:after="0" w:line="240" w:lineRule="auto"/>
        <w:rPr>
          <w:sz w:val="40"/>
          <w:szCs w:val="40"/>
        </w:rPr>
      </w:pPr>
      <w:r w:rsidRPr="009232D2">
        <w:rPr>
          <w:sz w:val="40"/>
          <w:szCs w:val="40"/>
        </w:rPr>
        <w:t xml:space="preserve">                    На </w:t>
      </w:r>
      <w:proofErr w:type="spellStart"/>
      <w:r w:rsidRPr="009232D2">
        <w:rPr>
          <w:sz w:val="40"/>
          <w:szCs w:val="40"/>
        </w:rPr>
        <w:t>Народно</w:t>
      </w:r>
      <w:proofErr w:type="spellEnd"/>
      <w:r w:rsidRPr="009232D2">
        <w:rPr>
          <w:sz w:val="40"/>
          <w:szCs w:val="40"/>
        </w:rPr>
        <w:t xml:space="preserve"> </w:t>
      </w:r>
      <w:proofErr w:type="spellStart"/>
      <w:r w:rsidRPr="009232D2">
        <w:rPr>
          <w:sz w:val="40"/>
          <w:szCs w:val="40"/>
        </w:rPr>
        <w:t>Читалище</w:t>
      </w:r>
      <w:proofErr w:type="spellEnd"/>
      <w:r w:rsidRPr="009232D2">
        <w:rPr>
          <w:sz w:val="40"/>
          <w:szCs w:val="40"/>
        </w:rPr>
        <w:t>” Пробуда-1926”</w:t>
      </w:r>
    </w:p>
    <w:p w:rsidR="000E4BC2" w:rsidRDefault="000E4BC2" w:rsidP="000E4BC2">
      <w:pPr>
        <w:rPr>
          <w:sz w:val="40"/>
          <w:szCs w:val="40"/>
        </w:rPr>
      </w:pPr>
      <w:r w:rsidRPr="009232D2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          </w:t>
      </w:r>
      <w:proofErr w:type="gramStart"/>
      <w:r>
        <w:rPr>
          <w:sz w:val="40"/>
          <w:szCs w:val="40"/>
        </w:rPr>
        <w:t>с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Големаново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за</w:t>
      </w:r>
      <w:proofErr w:type="spellEnd"/>
      <w:r>
        <w:rPr>
          <w:sz w:val="40"/>
          <w:szCs w:val="40"/>
        </w:rPr>
        <w:t xml:space="preserve"> 2019</w:t>
      </w:r>
      <w:r w:rsidRPr="009232D2">
        <w:rPr>
          <w:sz w:val="40"/>
          <w:szCs w:val="40"/>
        </w:rPr>
        <w:t xml:space="preserve"> </w:t>
      </w:r>
      <w:proofErr w:type="spellStart"/>
      <w:r w:rsidRPr="009232D2">
        <w:rPr>
          <w:sz w:val="40"/>
          <w:szCs w:val="40"/>
        </w:rPr>
        <w:t>година</w:t>
      </w:r>
      <w:proofErr w:type="spellEnd"/>
      <w:r w:rsidRPr="009232D2">
        <w:rPr>
          <w:sz w:val="40"/>
          <w:szCs w:val="40"/>
        </w:rPr>
        <w:t>.</w:t>
      </w:r>
    </w:p>
    <w:p w:rsidR="000E4BC2" w:rsidRPr="000D36A2" w:rsidRDefault="000E4BC2" w:rsidP="000E4BC2">
      <w:pPr>
        <w:spacing w:after="0" w:line="240" w:lineRule="auto"/>
        <w:ind w:left="-180"/>
      </w:pPr>
      <w:r>
        <w:rPr>
          <w:sz w:val="40"/>
          <w:szCs w:val="40"/>
        </w:rPr>
        <w:t xml:space="preserve">   </w:t>
      </w:r>
    </w:p>
    <w:p w:rsidR="000E4BC2" w:rsidRPr="000A5FCA" w:rsidRDefault="000E4BC2" w:rsidP="000E4BC2">
      <w:pPr>
        <w:tabs>
          <w:tab w:val="left" w:pos="-270"/>
        </w:tabs>
        <w:spacing w:line="240" w:lineRule="auto"/>
        <w:ind w:left="-360"/>
        <w:rPr>
          <w:sz w:val="16"/>
          <w:szCs w:val="16"/>
        </w:rPr>
      </w:pPr>
    </w:p>
    <w:p w:rsidR="000E4BC2" w:rsidRPr="00232722" w:rsidRDefault="000E4BC2" w:rsidP="000E4BC2">
      <w:pPr>
        <w:tabs>
          <w:tab w:val="left" w:pos="-270"/>
        </w:tabs>
        <w:spacing w:after="0" w:line="240" w:lineRule="auto"/>
        <w:ind w:left="-360" w:firstLine="165"/>
        <w:rPr>
          <w:sz w:val="20"/>
          <w:szCs w:val="20"/>
        </w:rPr>
      </w:pPr>
      <w:r>
        <w:rPr>
          <w:sz w:val="40"/>
          <w:szCs w:val="40"/>
        </w:rPr>
        <w:t xml:space="preserve">   </w:t>
      </w:r>
      <w:proofErr w:type="gramStart"/>
      <w:r>
        <w:rPr>
          <w:sz w:val="40"/>
          <w:szCs w:val="40"/>
        </w:rPr>
        <w:t xml:space="preserve">м.  </w:t>
      </w:r>
      <w:proofErr w:type="spellStart"/>
      <w:r>
        <w:rPr>
          <w:sz w:val="40"/>
          <w:szCs w:val="40"/>
        </w:rPr>
        <w:t>Март</w:t>
      </w:r>
      <w:proofErr w:type="spellEnd"/>
      <w:proofErr w:type="gramEnd"/>
      <w:r>
        <w:rPr>
          <w:sz w:val="40"/>
          <w:szCs w:val="40"/>
        </w:rPr>
        <w:t>:</w:t>
      </w:r>
    </w:p>
    <w:p w:rsidR="000E4BC2" w:rsidRDefault="000E4BC2" w:rsidP="000E4BC2">
      <w:pPr>
        <w:tabs>
          <w:tab w:val="left" w:pos="-270"/>
        </w:tabs>
        <w:spacing w:after="0" w:line="240" w:lineRule="auto"/>
        <w:ind w:left="-360"/>
        <w:rPr>
          <w:sz w:val="40"/>
          <w:szCs w:val="40"/>
        </w:rPr>
      </w:pPr>
      <w:r>
        <w:rPr>
          <w:sz w:val="40"/>
          <w:szCs w:val="40"/>
        </w:rPr>
        <w:t xml:space="preserve">1. </w:t>
      </w:r>
      <w:proofErr w:type="spellStart"/>
      <w:r>
        <w:rPr>
          <w:sz w:val="40"/>
          <w:szCs w:val="40"/>
        </w:rPr>
        <w:t>Осмомартенска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вечер</w:t>
      </w:r>
      <w:proofErr w:type="spellEnd"/>
      <w:r>
        <w:rPr>
          <w:sz w:val="40"/>
          <w:szCs w:val="40"/>
        </w:rPr>
        <w:t>.</w:t>
      </w:r>
    </w:p>
    <w:p w:rsidR="000E4BC2" w:rsidRPr="00232722" w:rsidRDefault="000E4BC2" w:rsidP="000E4BC2">
      <w:pPr>
        <w:tabs>
          <w:tab w:val="left" w:pos="-270"/>
        </w:tabs>
        <w:spacing w:after="0" w:line="240" w:lineRule="auto"/>
        <w:rPr>
          <w:sz w:val="20"/>
          <w:szCs w:val="20"/>
        </w:rPr>
      </w:pPr>
    </w:p>
    <w:p w:rsidR="000E4BC2" w:rsidRPr="009805F8" w:rsidRDefault="000E4BC2" w:rsidP="000E4BC2">
      <w:pPr>
        <w:tabs>
          <w:tab w:val="left" w:pos="-270"/>
        </w:tabs>
        <w:spacing w:after="0" w:line="240" w:lineRule="auto"/>
        <w:rPr>
          <w:sz w:val="16"/>
          <w:szCs w:val="16"/>
        </w:rPr>
      </w:pPr>
    </w:p>
    <w:p w:rsidR="000E4BC2" w:rsidRPr="00232722" w:rsidRDefault="000E4BC2" w:rsidP="000E4BC2">
      <w:pPr>
        <w:tabs>
          <w:tab w:val="left" w:pos="-270"/>
        </w:tabs>
        <w:spacing w:after="0" w:line="240" w:lineRule="auto"/>
        <w:ind w:left="-360"/>
        <w:rPr>
          <w:sz w:val="20"/>
          <w:szCs w:val="20"/>
        </w:rPr>
      </w:pPr>
    </w:p>
    <w:p w:rsidR="000E4BC2" w:rsidRDefault="000E4BC2" w:rsidP="000E4BC2">
      <w:pPr>
        <w:tabs>
          <w:tab w:val="left" w:pos="-270"/>
        </w:tabs>
        <w:spacing w:after="0" w:line="240" w:lineRule="auto"/>
        <w:ind w:left="-360" w:firstLine="165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proofErr w:type="gramStart"/>
      <w:r>
        <w:rPr>
          <w:sz w:val="40"/>
          <w:szCs w:val="40"/>
        </w:rPr>
        <w:t>м .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Юни</w:t>
      </w:r>
      <w:proofErr w:type="spellEnd"/>
      <w:r>
        <w:rPr>
          <w:sz w:val="40"/>
          <w:szCs w:val="40"/>
        </w:rPr>
        <w:t>:</w:t>
      </w:r>
    </w:p>
    <w:p w:rsidR="000E4BC2" w:rsidRPr="006155A4" w:rsidRDefault="000E4BC2" w:rsidP="000E4BC2">
      <w:pPr>
        <w:tabs>
          <w:tab w:val="left" w:pos="-270"/>
        </w:tabs>
        <w:spacing w:line="240" w:lineRule="auto"/>
        <w:ind w:left="-360"/>
        <w:rPr>
          <w:sz w:val="40"/>
          <w:szCs w:val="40"/>
        </w:rPr>
      </w:pPr>
      <w:proofErr w:type="gramStart"/>
      <w:r>
        <w:rPr>
          <w:sz w:val="40"/>
          <w:szCs w:val="40"/>
        </w:rPr>
        <w:t>2</w:t>
      </w:r>
      <w:r w:rsidRPr="006155A4">
        <w:rPr>
          <w:sz w:val="40"/>
          <w:szCs w:val="40"/>
        </w:rPr>
        <w:t xml:space="preserve">  </w:t>
      </w:r>
      <w:proofErr w:type="spellStart"/>
      <w:r w:rsidRPr="006155A4">
        <w:rPr>
          <w:sz w:val="40"/>
          <w:szCs w:val="40"/>
        </w:rPr>
        <w:t>Международен</w:t>
      </w:r>
      <w:proofErr w:type="spellEnd"/>
      <w:proofErr w:type="gramEnd"/>
      <w:r w:rsidRPr="006155A4">
        <w:rPr>
          <w:sz w:val="40"/>
          <w:szCs w:val="40"/>
        </w:rPr>
        <w:t xml:space="preserve"> </w:t>
      </w:r>
      <w:proofErr w:type="spellStart"/>
      <w:r w:rsidRPr="006155A4">
        <w:rPr>
          <w:sz w:val="40"/>
          <w:szCs w:val="40"/>
        </w:rPr>
        <w:t>ден</w:t>
      </w:r>
      <w:proofErr w:type="spellEnd"/>
      <w:r w:rsidRPr="006155A4">
        <w:rPr>
          <w:sz w:val="40"/>
          <w:szCs w:val="40"/>
        </w:rPr>
        <w:t xml:space="preserve"> на </w:t>
      </w:r>
      <w:proofErr w:type="spellStart"/>
      <w:r w:rsidRPr="006155A4">
        <w:rPr>
          <w:sz w:val="40"/>
          <w:szCs w:val="40"/>
        </w:rPr>
        <w:t>детето</w:t>
      </w:r>
      <w:proofErr w:type="spellEnd"/>
      <w:r w:rsidRPr="006155A4">
        <w:rPr>
          <w:sz w:val="40"/>
          <w:szCs w:val="40"/>
        </w:rPr>
        <w:t xml:space="preserve">- </w:t>
      </w:r>
      <w:proofErr w:type="spellStart"/>
      <w:r w:rsidRPr="006155A4">
        <w:rPr>
          <w:sz w:val="40"/>
          <w:szCs w:val="40"/>
        </w:rPr>
        <w:t>детско</w:t>
      </w:r>
      <w:proofErr w:type="spellEnd"/>
      <w:r w:rsidRPr="006155A4">
        <w:rPr>
          <w:sz w:val="40"/>
          <w:szCs w:val="40"/>
        </w:rPr>
        <w:t xml:space="preserve"> </w:t>
      </w:r>
      <w:proofErr w:type="spellStart"/>
      <w:r w:rsidRPr="006155A4">
        <w:rPr>
          <w:sz w:val="40"/>
          <w:szCs w:val="40"/>
        </w:rPr>
        <w:t>парти</w:t>
      </w:r>
      <w:proofErr w:type="spellEnd"/>
    </w:p>
    <w:p w:rsidR="000E4BC2" w:rsidRPr="00232722" w:rsidRDefault="000E4BC2" w:rsidP="000E4BC2">
      <w:pPr>
        <w:tabs>
          <w:tab w:val="left" w:pos="-270"/>
        </w:tabs>
        <w:spacing w:after="0" w:line="240" w:lineRule="auto"/>
        <w:ind w:left="-360"/>
        <w:rPr>
          <w:sz w:val="20"/>
          <w:szCs w:val="20"/>
        </w:rPr>
      </w:pPr>
      <w:r>
        <w:rPr>
          <w:sz w:val="40"/>
          <w:szCs w:val="40"/>
        </w:rPr>
        <w:t xml:space="preserve">     </w:t>
      </w:r>
      <w:proofErr w:type="gramStart"/>
      <w:r>
        <w:rPr>
          <w:sz w:val="40"/>
          <w:szCs w:val="40"/>
        </w:rPr>
        <w:t>м .</w:t>
      </w:r>
      <w:proofErr w:type="gram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Юли</w:t>
      </w:r>
      <w:proofErr w:type="spellEnd"/>
      <w:r>
        <w:rPr>
          <w:sz w:val="40"/>
          <w:szCs w:val="40"/>
        </w:rPr>
        <w:t>:</w:t>
      </w:r>
    </w:p>
    <w:p w:rsidR="000E4BC2" w:rsidRPr="006155A4" w:rsidRDefault="000E4BC2" w:rsidP="000E4BC2">
      <w:pPr>
        <w:tabs>
          <w:tab w:val="left" w:pos="-270"/>
        </w:tabs>
        <w:spacing w:after="0" w:line="240" w:lineRule="auto"/>
        <w:ind w:left="-360"/>
        <w:rPr>
          <w:sz w:val="40"/>
          <w:szCs w:val="40"/>
        </w:rPr>
      </w:pPr>
      <w:r>
        <w:rPr>
          <w:sz w:val="40"/>
          <w:szCs w:val="40"/>
        </w:rPr>
        <w:t>3</w:t>
      </w:r>
      <w:r w:rsidRPr="006155A4">
        <w:rPr>
          <w:sz w:val="40"/>
          <w:szCs w:val="40"/>
        </w:rPr>
        <w:t xml:space="preserve"> </w:t>
      </w:r>
      <w:proofErr w:type="spellStart"/>
      <w:r w:rsidRPr="006155A4">
        <w:rPr>
          <w:sz w:val="40"/>
          <w:szCs w:val="40"/>
        </w:rPr>
        <w:t>Мероприятия</w:t>
      </w:r>
      <w:proofErr w:type="spellEnd"/>
      <w:r w:rsidRPr="006155A4">
        <w:rPr>
          <w:sz w:val="40"/>
          <w:szCs w:val="40"/>
        </w:rPr>
        <w:t xml:space="preserve"> </w:t>
      </w:r>
      <w:proofErr w:type="spellStart"/>
      <w:r w:rsidRPr="006155A4">
        <w:rPr>
          <w:sz w:val="40"/>
          <w:szCs w:val="40"/>
        </w:rPr>
        <w:t>свързани</w:t>
      </w:r>
      <w:proofErr w:type="spellEnd"/>
      <w:r w:rsidRPr="006155A4">
        <w:rPr>
          <w:sz w:val="40"/>
          <w:szCs w:val="40"/>
        </w:rPr>
        <w:t xml:space="preserve"> с </w:t>
      </w:r>
      <w:proofErr w:type="spellStart"/>
      <w:proofErr w:type="gramStart"/>
      <w:r w:rsidRPr="006155A4">
        <w:rPr>
          <w:sz w:val="40"/>
          <w:szCs w:val="40"/>
        </w:rPr>
        <w:t>традиционния</w:t>
      </w:r>
      <w:proofErr w:type="spellEnd"/>
      <w:r w:rsidRPr="006155A4">
        <w:rPr>
          <w:sz w:val="40"/>
          <w:szCs w:val="40"/>
        </w:rPr>
        <w:t xml:space="preserve">  </w:t>
      </w:r>
      <w:proofErr w:type="spellStart"/>
      <w:r w:rsidRPr="006155A4">
        <w:rPr>
          <w:sz w:val="40"/>
          <w:szCs w:val="40"/>
        </w:rPr>
        <w:t>селски</w:t>
      </w:r>
      <w:proofErr w:type="spellEnd"/>
      <w:proofErr w:type="gramEnd"/>
      <w:r w:rsidRPr="006155A4">
        <w:rPr>
          <w:sz w:val="40"/>
          <w:szCs w:val="40"/>
        </w:rPr>
        <w:t xml:space="preserve"> </w:t>
      </w:r>
      <w:proofErr w:type="spellStart"/>
      <w:r w:rsidRPr="006155A4">
        <w:rPr>
          <w:sz w:val="40"/>
          <w:szCs w:val="40"/>
        </w:rPr>
        <w:t>събор</w:t>
      </w:r>
      <w:proofErr w:type="spellEnd"/>
      <w:r w:rsidRPr="006155A4">
        <w:rPr>
          <w:sz w:val="40"/>
          <w:szCs w:val="40"/>
        </w:rPr>
        <w:t>.</w:t>
      </w:r>
    </w:p>
    <w:p w:rsidR="000E4BC2" w:rsidRPr="000A5FCA" w:rsidRDefault="000E4BC2" w:rsidP="000E4BC2">
      <w:pPr>
        <w:pStyle w:val="a3"/>
        <w:tabs>
          <w:tab w:val="left" w:pos="-270"/>
        </w:tabs>
        <w:ind w:left="0"/>
        <w:rPr>
          <w:sz w:val="16"/>
          <w:szCs w:val="16"/>
        </w:rPr>
      </w:pPr>
    </w:p>
    <w:p w:rsidR="000E4BC2" w:rsidRDefault="000E4BC2" w:rsidP="000E4BC2">
      <w:pPr>
        <w:pStyle w:val="a3"/>
        <w:tabs>
          <w:tab w:val="left" w:pos="-270"/>
        </w:tabs>
        <w:ind w:left="0"/>
        <w:rPr>
          <w:sz w:val="40"/>
          <w:szCs w:val="40"/>
        </w:rPr>
      </w:pPr>
      <w:r>
        <w:rPr>
          <w:sz w:val="40"/>
          <w:szCs w:val="40"/>
        </w:rPr>
        <w:t>м</w:t>
      </w:r>
      <w:r w:rsidRPr="001E2D8A">
        <w:rPr>
          <w:sz w:val="40"/>
          <w:szCs w:val="40"/>
        </w:rPr>
        <w:t xml:space="preserve">  Декември:</w:t>
      </w:r>
    </w:p>
    <w:p w:rsidR="000E4BC2" w:rsidRDefault="000E4BC2" w:rsidP="000E4BC2">
      <w:pPr>
        <w:pStyle w:val="a3"/>
        <w:tabs>
          <w:tab w:val="left" w:pos="-270"/>
        </w:tabs>
        <w:ind w:left="-360"/>
        <w:rPr>
          <w:sz w:val="40"/>
          <w:szCs w:val="40"/>
        </w:rPr>
      </w:pPr>
      <w:r>
        <w:rPr>
          <w:sz w:val="40"/>
          <w:szCs w:val="40"/>
        </w:rPr>
        <w:t>4  Коледни и новогодишни празници.</w:t>
      </w:r>
    </w:p>
    <w:p w:rsidR="000E4BC2" w:rsidRDefault="000E4BC2" w:rsidP="000E4BC2">
      <w:pPr>
        <w:pStyle w:val="a3"/>
        <w:tabs>
          <w:tab w:val="left" w:pos="-270"/>
        </w:tabs>
        <w:ind w:left="0"/>
        <w:rPr>
          <w:sz w:val="40"/>
          <w:szCs w:val="40"/>
        </w:rPr>
      </w:pPr>
    </w:p>
    <w:p w:rsidR="00793270" w:rsidRDefault="00793270" w:rsidP="00906042">
      <w:pPr>
        <w:tabs>
          <w:tab w:val="left" w:pos="7038"/>
        </w:tabs>
        <w:spacing w:after="0" w:line="240" w:lineRule="auto"/>
        <w:rPr>
          <w:sz w:val="24"/>
          <w:szCs w:val="24"/>
          <w:lang w:val="bg-BG"/>
        </w:rPr>
      </w:pPr>
    </w:p>
    <w:sectPr w:rsidR="00793270" w:rsidSect="006F7564">
      <w:pgSz w:w="12240" w:h="15840"/>
      <w:pgMar w:top="270" w:right="99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18C"/>
    <w:multiLevelType w:val="hybridMultilevel"/>
    <w:tmpl w:val="50949F94"/>
    <w:lvl w:ilvl="0" w:tplc="EE18CB6A">
      <w:start w:val="1"/>
      <w:numFmt w:val="decimal"/>
      <w:lvlText w:val="%1"/>
      <w:lvlJc w:val="left"/>
      <w:pPr>
        <w:ind w:left="1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436D7544"/>
    <w:multiLevelType w:val="hybridMultilevel"/>
    <w:tmpl w:val="C84CAFBA"/>
    <w:lvl w:ilvl="0" w:tplc="9A08C00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539C4D20"/>
    <w:multiLevelType w:val="hybridMultilevel"/>
    <w:tmpl w:val="A2949826"/>
    <w:lvl w:ilvl="0" w:tplc="DFA6638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8C7C30"/>
    <w:rsid w:val="0007216B"/>
    <w:rsid w:val="00077F13"/>
    <w:rsid w:val="000B002A"/>
    <w:rsid w:val="000C0F49"/>
    <w:rsid w:val="000C1F29"/>
    <w:rsid w:val="000E4BC2"/>
    <w:rsid w:val="000F7360"/>
    <w:rsid w:val="00116797"/>
    <w:rsid w:val="00127A40"/>
    <w:rsid w:val="00127B10"/>
    <w:rsid w:val="0015429B"/>
    <w:rsid w:val="00195870"/>
    <w:rsid w:val="00197B8C"/>
    <w:rsid w:val="001D32C8"/>
    <w:rsid w:val="0023249D"/>
    <w:rsid w:val="002371C3"/>
    <w:rsid w:val="00266756"/>
    <w:rsid w:val="002B10CE"/>
    <w:rsid w:val="00303876"/>
    <w:rsid w:val="00394550"/>
    <w:rsid w:val="0039715C"/>
    <w:rsid w:val="003A0AFB"/>
    <w:rsid w:val="003B6D7A"/>
    <w:rsid w:val="003E79ED"/>
    <w:rsid w:val="00410B1D"/>
    <w:rsid w:val="0043680C"/>
    <w:rsid w:val="00450FBF"/>
    <w:rsid w:val="004908D5"/>
    <w:rsid w:val="00557E47"/>
    <w:rsid w:val="005944B6"/>
    <w:rsid w:val="005F1775"/>
    <w:rsid w:val="00601C5E"/>
    <w:rsid w:val="006355BD"/>
    <w:rsid w:val="00646B9A"/>
    <w:rsid w:val="006679F9"/>
    <w:rsid w:val="006814C4"/>
    <w:rsid w:val="0069747A"/>
    <w:rsid w:val="006F7564"/>
    <w:rsid w:val="00730CE8"/>
    <w:rsid w:val="00731354"/>
    <w:rsid w:val="00793270"/>
    <w:rsid w:val="007B785A"/>
    <w:rsid w:val="007C4E41"/>
    <w:rsid w:val="008C17F4"/>
    <w:rsid w:val="008C7C30"/>
    <w:rsid w:val="008D045A"/>
    <w:rsid w:val="008D2670"/>
    <w:rsid w:val="00901E31"/>
    <w:rsid w:val="00906042"/>
    <w:rsid w:val="00950EBB"/>
    <w:rsid w:val="00985BBA"/>
    <w:rsid w:val="00986FD4"/>
    <w:rsid w:val="00A00E12"/>
    <w:rsid w:val="00A50BCF"/>
    <w:rsid w:val="00AA2E4E"/>
    <w:rsid w:val="00B058E7"/>
    <w:rsid w:val="00B13BCB"/>
    <w:rsid w:val="00B406D8"/>
    <w:rsid w:val="00B67934"/>
    <w:rsid w:val="00B80A5C"/>
    <w:rsid w:val="00BB233C"/>
    <w:rsid w:val="00BB5E05"/>
    <w:rsid w:val="00BD7CB9"/>
    <w:rsid w:val="00C33909"/>
    <w:rsid w:val="00C575A1"/>
    <w:rsid w:val="00C6061B"/>
    <w:rsid w:val="00C94C96"/>
    <w:rsid w:val="00D06340"/>
    <w:rsid w:val="00D76A80"/>
    <w:rsid w:val="00D91D78"/>
    <w:rsid w:val="00DB231A"/>
    <w:rsid w:val="00DB66EA"/>
    <w:rsid w:val="00DD3E4F"/>
    <w:rsid w:val="00DD4EB8"/>
    <w:rsid w:val="00DE700A"/>
    <w:rsid w:val="00E11F72"/>
    <w:rsid w:val="00E3100E"/>
    <w:rsid w:val="00E37C30"/>
    <w:rsid w:val="00E44061"/>
    <w:rsid w:val="00E501F0"/>
    <w:rsid w:val="00E519F7"/>
    <w:rsid w:val="00E6056F"/>
    <w:rsid w:val="00E93F8D"/>
    <w:rsid w:val="00EE6B0D"/>
    <w:rsid w:val="00EF5450"/>
    <w:rsid w:val="00F03365"/>
    <w:rsid w:val="00F318F5"/>
    <w:rsid w:val="00F80420"/>
    <w:rsid w:val="00FB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F8D"/>
    <w:pPr>
      <w:ind w:left="720"/>
      <w:contextualSpacing/>
    </w:pPr>
    <w:rPr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22</cp:revision>
  <dcterms:created xsi:type="dcterms:W3CDTF">2018-11-26T11:46:00Z</dcterms:created>
  <dcterms:modified xsi:type="dcterms:W3CDTF">2020-05-14T11:11:00Z</dcterms:modified>
</cp:coreProperties>
</file>